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5953"/>
      </w:tblGrid>
      <w:tr w:rsidR="009F634F" w:rsidTr="009F634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4F" w:rsidRDefault="009F634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80633" wp14:editId="3DDD8F3A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419100</wp:posOffset>
                      </wp:positionV>
                      <wp:extent cx="450850" cy="0"/>
                      <wp:effectExtent l="5715" t="9525" r="10160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CAE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45pt;margin-top:33pt;width:3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98Hg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HỘI Đ</w:t>
            </w:r>
            <w:r>
              <w:rPr>
                <w:b/>
                <w:bCs/>
                <w:sz w:val="26"/>
                <w:szCs w:val="26"/>
              </w:rPr>
              <w:t>Ồ</w:t>
            </w:r>
            <w:r>
              <w:rPr>
                <w:b/>
                <w:bCs/>
                <w:sz w:val="26"/>
                <w:szCs w:val="26"/>
                <w:lang w:val="vi-VN"/>
              </w:rPr>
              <w:t>NG NHÂN DÂN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</w:r>
            <w:r>
              <w:rPr>
                <w:b/>
                <w:bCs/>
                <w:sz w:val="26"/>
                <w:szCs w:val="26"/>
              </w:rPr>
              <w:t>XÃ AL BÁ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4F" w:rsidRDefault="009F634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42BF53" wp14:editId="40AF287D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419100</wp:posOffset>
                      </wp:positionV>
                      <wp:extent cx="2135505" cy="0"/>
                      <wp:effectExtent l="7620" t="9525" r="952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5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C752D" id="AutoShape 4" o:spid="_x0000_s1026" type="#_x0000_t32" style="position:absolute;margin-left:60.6pt;margin-top:33pt;width:168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eqHgIAADsEAAAOAAAAZHJzL2Uyb0RvYy54bWysU9uO2yAQfa/Uf0C8J76snS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Độc lập - Tự do - Hạnh phúc </w:t>
            </w:r>
            <w:r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</w:tr>
      <w:tr w:rsidR="009F634F" w:rsidTr="009F634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4F" w:rsidRDefault="009F634F">
            <w:pPr>
              <w:spacing w:before="120"/>
              <w:jc w:val="center"/>
            </w:pPr>
            <w:r>
              <w:rPr>
                <w:lang w:val="vi-VN"/>
              </w:rPr>
              <w:t xml:space="preserve">Số: </w:t>
            </w:r>
            <w:r>
              <w:rPr>
                <w:b/>
              </w:rPr>
              <w:t xml:space="preserve">      </w:t>
            </w:r>
            <w:r>
              <w:rPr>
                <w:lang w:val="vi-VN"/>
              </w:rPr>
              <w:t>/TTr-</w:t>
            </w:r>
            <w:r w:rsidR="00BF4A59">
              <w:t>TT</w:t>
            </w:r>
            <w:r w:rsidR="00F03884">
              <w:t xml:space="preserve"> </w:t>
            </w:r>
            <w:r>
              <w:rPr>
                <w:lang w:val="vi-VN"/>
              </w:rPr>
              <w:t>HĐND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4F" w:rsidRDefault="009F634F" w:rsidP="006B2955">
            <w:pPr>
              <w:spacing w:before="120"/>
              <w:jc w:val="righ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   </w:t>
            </w:r>
            <w:r>
              <w:rPr>
                <w:i/>
                <w:iCs/>
                <w:sz w:val="28"/>
                <w:szCs w:val="28"/>
              </w:rPr>
              <w:t xml:space="preserve">Al </w:t>
            </w:r>
            <w:proofErr w:type="spellStart"/>
            <w:r>
              <w:rPr>
                <w:i/>
                <w:iCs/>
                <w:sz w:val="28"/>
                <w:szCs w:val="28"/>
              </w:rPr>
              <w:t>Bá</w:t>
            </w:r>
            <w:proofErr w:type="spellEnd"/>
            <w:r>
              <w:rPr>
                <w:i/>
                <w:iCs/>
                <w:sz w:val="28"/>
                <w:szCs w:val="28"/>
                <w:lang w:val="vi-VN"/>
              </w:rPr>
              <w:t>, ngày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 w:rsidR="006B2955">
              <w:rPr>
                <w:i/>
                <w:iCs/>
                <w:sz w:val="28"/>
                <w:szCs w:val="28"/>
              </w:rPr>
              <w:t>10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>
              <w:rPr>
                <w:i/>
                <w:iCs/>
                <w:sz w:val="28"/>
                <w:szCs w:val="28"/>
              </w:rPr>
              <w:t xml:space="preserve">7 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năm </w:t>
            </w:r>
            <w:r>
              <w:rPr>
                <w:i/>
                <w:iCs/>
                <w:sz w:val="28"/>
                <w:szCs w:val="28"/>
              </w:rPr>
              <w:t>2025</w:t>
            </w:r>
          </w:p>
        </w:tc>
      </w:tr>
    </w:tbl>
    <w:p w:rsidR="009F634F" w:rsidRDefault="009F634F" w:rsidP="009F634F">
      <w:pPr>
        <w:jc w:val="center"/>
        <w:rPr>
          <w:b/>
          <w:bCs/>
          <w:sz w:val="28"/>
          <w:szCs w:val="28"/>
        </w:rPr>
      </w:pPr>
    </w:p>
    <w:p w:rsidR="009F634F" w:rsidRDefault="009F634F" w:rsidP="009F634F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TỜ</w:t>
      </w:r>
      <w:r>
        <w:rPr>
          <w:b/>
          <w:sz w:val="28"/>
          <w:szCs w:val="28"/>
          <w:lang w:val="vi-VN"/>
        </w:rPr>
        <w:t xml:space="preserve"> TRÌNH</w:t>
      </w:r>
    </w:p>
    <w:p w:rsidR="00372616" w:rsidRDefault="0016787F" w:rsidP="0016787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Về việc ban hành </w:t>
      </w:r>
      <w:r w:rsidR="00372616">
        <w:rPr>
          <w:b/>
          <w:noProof/>
          <w:sz w:val="28"/>
          <w:szCs w:val="28"/>
        </w:rPr>
        <w:t>Chương trình giám sát 06 tháng cuối năm 2025</w:t>
      </w:r>
    </w:p>
    <w:p w:rsidR="0016787F" w:rsidRPr="00A34F1C" w:rsidRDefault="00372616" w:rsidP="0016787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của </w:t>
      </w:r>
      <w:r w:rsidR="0016787F" w:rsidRPr="00A34F1C">
        <w:rPr>
          <w:b/>
          <w:noProof/>
          <w:sz w:val="28"/>
          <w:szCs w:val="28"/>
        </w:rPr>
        <w:t xml:space="preserve">Hội đồng nhân dân </w:t>
      </w:r>
      <w:r w:rsidR="0016787F">
        <w:rPr>
          <w:b/>
          <w:noProof/>
          <w:sz w:val="28"/>
          <w:szCs w:val="28"/>
        </w:rPr>
        <w:t xml:space="preserve">xã Al Bá </w:t>
      </w:r>
      <w:r w:rsidR="0016787F" w:rsidRPr="00A34F1C">
        <w:rPr>
          <w:b/>
          <w:noProof/>
          <w:sz w:val="28"/>
          <w:szCs w:val="28"/>
        </w:rPr>
        <w:t xml:space="preserve"> </w:t>
      </w:r>
      <w:r w:rsidR="0016787F">
        <w:rPr>
          <w:b/>
          <w:noProof/>
          <w:sz w:val="28"/>
          <w:szCs w:val="28"/>
        </w:rPr>
        <w:t>khoá XII</w:t>
      </w:r>
      <w:r w:rsidR="0016787F" w:rsidRPr="00A34F1C">
        <w:rPr>
          <w:b/>
          <w:noProof/>
          <w:sz w:val="28"/>
          <w:szCs w:val="28"/>
        </w:rPr>
        <w:t>, nhiệm kỳ 2021-2026</w:t>
      </w:r>
    </w:p>
    <w:p w:rsidR="009F634F" w:rsidRDefault="009F634F" w:rsidP="009F634F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2A31A" wp14:editId="00ED9AF3">
                <wp:simplePos x="0" y="0"/>
                <wp:positionH relativeFrom="margin">
                  <wp:align>center</wp:align>
                </wp:positionH>
                <wp:positionV relativeFrom="paragraph">
                  <wp:posOffset>57554</wp:posOffset>
                </wp:positionV>
                <wp:extent cx="923925" cy="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52C53" id="AutoShape 2" o:spid="_x0000_s1026" type="#_x0000_t32" style="position:absolute;margin-left:0;margin-top:4.55pt;width:72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rHGwIAADo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">
                <w10:wrap anchorx="margin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0"/>
        <w:gridCol w:w="6626"/>
      </w:tblGrid>
      <w:tr w:rsidR="009F634F" w:rsidTr="00D72832">
        <w:tc>
          <w:tcPr>
            <w:tcW w:w="2520" w:type="dxa"/>
            <w:hideMark/>
          </w:tcPr>
          <w:p w:rsidR="009F634F" w:rsidRPr="0016787F" w:rsidRDefault="00D72832">
            <w:pPr>
              <w:spacing w:before="120" w:after="120"/>
              <w:jc w:val="both"/>
              <w:rPr>
                <w:b/>
                <w:bCs/>
                <w:sz w:val="28"/>
                <w:szCs w:val="26"/>
                <w:lang w:val="vi-VN"/>
              </w:rPr>
            </w:pPr>
            <w:r>
              <w:rPr>
                <w:bCs/>
                <w:sz w:val="28"/>
                <w:szCs w:val="26"/>
                <w:lang w:val="vi-VN"/>
              </w:rPr>
              <w:t xml:space="preserve">           </w:t>
            </w:r>
            <w:r w:rsidR="009F634F">
              <w:rPr>
                <w:bCs/>
                <w:sz w:val="28"/>
                <w:szCs w:val="26"/>
                <w:lang w:val="vi-VN"/>
              </w:rPr>
              <w:t xml:space="preserve"> </w:t>
            </w:r>
            <w:r w:rsidR="009F634F" w:rsidRPr="0016787F">
              <w:rPr>
                <w:b/>
                <w:bCs/>
                <w:sz w:val="28"/>
                <w:szCs w:val="26"/>
                <w:lang w:val="vi-VN"/>
              </w:rPr>
              <w:t>Kính gửi:</w:t>
            </w:r>
          </w:p>
        </w:tc>
        <w:tc>
          <w:tcPr>
            <w:tcW w:w="6626" w:type="dxa"/>
            <w:hideMark/>
          </w:tcPr>
          <w:p w:rsidR="009F634F" w:rsidRDefault="009F634F" w:rsidP="009F634F">
            <w:pPr>
              <w:spacing w:before="120" w:after="120"/>
              <w:jc w:val="both"/>
              <w:rPr>
                <w:bCs/>
                <w:sz w:val="28"/>
                <w:szCs w:val="26"/>
                <w:lang w:val="vi-VN"/>
              </w:rPr>
            </w:pPr>
            <w:r>
              <w:rPr>
                <w:bCs/>
                <w:sz w:val="28"/>
                <w:szCs w:val="26"/>
                <w:lang w:val="vi-VN"/>
              </w:rPr>
              <w:t xml:space="preserve">HĐND xã Al Bá khóa </w:t>
            </w:r>
            <w:r>
              <w:rPr>
                <w:bCs/>
                <w:sz w:val="28"/>
                <w:szCs w:val="26"/>
              </w:rPr>
              <w:t>XII</w:t>
            </w:r>
            <w:r>
              <w:rPr>
                <w:bCs/>
                <w:sz w:val="28"/>
                <w:szCs w:val="26"/>
                <w:lang w:val="vi-VN"/>
              </w:rPr>
              <w:t xml:space="preserve"> – Kỳ họp thứ </w:t>
            </w:r>
            <w:r>
              <w:rPr>
                <w:bCs/>
                <w:sz w:val="28"/>
                <w:szCs w:val="26"/>
              </w:rPr>
              <w:t>Hai</w:t>
            </w:r>
            <w:r w:rsidR="00D72832">
              <w:rPr>
                <w:bCs/>
                <w:sz w:val="28"/>
                <w:szCs w:val="26"/>
              </w:rPr>
              <w:t xml:space="preserve"> </w:t>
            </w:r>
            <w:r w:rsidR="00D72832">
              <w:rPr>
                <w:spacing w:val="2"/>
                <w:sz w:val="28"/>
                <w:szCs w:val="28"/>
              </w:rPr>
              <w:t>(</w:t>
            </w:r>
            <w:proofErr w:type="spellStart"/>
            <w:r w:rsidR="00D72832">
              <w:rPr>
                <w:spacing w:val="2"/>
                <w:sz w:val="28"/>
                <w:szCs w:val="28"/>
              </w:rPr>
              <w:t>Kỳ</w:t>
            </w:r>
            <w:proofErr w:type="spellEnd"/>
            <w:r w:rsidR="00D72832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D72832">
              <w:rPr>
                <w:spacing w:val="2"/>
                <w:sz w:val="28"/>
                <w:szCs w:val="28"/>
              </w:rPr>
              <w:t>họp</w:t>
            </w:r>
            <w:proofErr w:type="spellEnd"/>
            <w:r w:rsidR="00D72832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D72832">
              <w:rPr>
                <w:spacing w:val="2"/>
                <w:sz w:val="28"/>
                <w:szCs w:val="28"/>
              </w:rPr>
              <w:t>chuyên</w:t>
            </w:r>
            <w:proofErr w:type="spellEnd"/>
            <w:r w:rsidR="00D72832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D72832">
              <w:rPr>
                <w:spacing w:val="2"/>
                <w:sz w:val="28"/>
                <w:szCs w:val="28"/>
              </w:rPr>
              <w:t>đề</w:t>
            </w:r>
            <w:proofErr w:type="spellEnd"/>
            <w:r w:rsidR="00D72832">
              <w:rPr>
                <w:spacing w:val="2"/>
                <w:sz w:val="28"/>
                <w:szCs w:val="28"/>
              </w:rPr>
              <w:t>)</w:t>
            </w:r>
            <w:r w:rsidR="008C1E5C">
              <w:rPr>
                <w:bCs/>
                <w:sz w:val="28"/>
                <w:szCs w:val="26"/>
              </w:rPr>
              <w:t>.</w:t>
            </w:r>
            <w:bookmarkStart w:id="0" w:name="_GoBack"/>
            <w:bookmarkEnd w:id="0"/>
          </w:p>
        </w:tc>
      </w:tr>
    </w:tbl>
    <w:p w:rsidR="009F634F" w:rsidRDefault="009F634F" w:rsidP="009F634F">
      <w:pPr>
        <w:spacing w:before="80" w:after="80"/>
        <w:ind w:firstLine="720"/>
        <w:jc w:val="both"/>
        <w:rPr>
          <w:i/>
          <w:spacing w:val="-2"/>
          <w:sz w:val="28"/>
          <w:szCs w:val="28"/>
        </w:rPr>
      </w:pPr>
    </w:p>
    <w:p w:rsidR="009F634F" w:rsidRDefault="009F634F" w:rsidP="0016787F">
      <w:pPr>
        <w:spacing w:before="120"/>
        <w:ind w:firstLine="720"/>
        <w:jc w:val="both"/>
        <w:rPr>
          <w:i/>
          <w:spacing w:val="-2"/>
          <w:sz w:val="28"/>
          <w:szCs w:val="28"/>
        </w:rPr>
      </w:pPr>
      <w:proofErr w:type="spellStart"/>
      <w:r>
        <w:rPr>
          <w:i/>
          <w:spacing w:val="-2"/>
          <w:sz w:val="28"/>
          <w:szCs w:val="28"/>
        </w:rPr>
        <w:t>Căn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cứ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Luật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Tổ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chức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chính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quyền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địa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phương</w:t>
      </w:r>
      <w:proofErr w:type="spellEnd"/>
      <w:r w:rsidR="006B2955">
        <w:rPr>
          <w:i/>
          <w:spacing w:val="-2"/>
          <w:sz w:val="28"/>
          <w:szCs w:val="28"/>
        </w:rPr>
        <w:t xml:space="preserve"> </w:t>
      </w:r>
      <w:proofErr w:type="spellStart"/>
      <w:r w:rsidR="00B03413">
        <w:rPr>
          <w:i/>
          <w:spacing w:val="-2"/>
          <w:sz w:val="28"/>
          <w:szCs w:val="28"/>
        </w:rPr>
        <w:t>năm</w:t>
      </w:r>
      <w:proofErr w:type="spellEnd"/>
      <w:r w:rsidR="00B03413">
        <w:rPr>
          <w:i/>
          <w:spacing w:val="-2"/>
          <w:sz w:val="28"/>
          <w:szCs w:val="28"/>
        </w:rPr>
        <w:t xml:space="preserve"> </w:t>
      </w:r>
      <w:r w:rsidR="006B2955">
        <w:rPr>
          <w:i/>
          <w:spacing w:val="-2"/>
          <w:sz w:val="28"/>
          <w:szCs w:val="28"/>
        </w:rPr>
        <w:t>2025</w:t>
      </w:r>
      <w:r>
        <w:rPr>
          <w:i/>
          <w:spacing w:val="-2"/>
          <w:sz w:val="28"/>
          <w:szCs w:val="28"/>
        </w:rPr>
        <w:t xml:space="preserve">; </w:t>
      </w:r>
    </w:p>
    <w:p w:rsidR="009F634F" w:rsidRDefault="009F634F" w:rsidP="0016787F">
      <w:pPr>
        <w:shd w:val="clear" w:color="auto" w:fill="FFFFFF"/>
        <w:spacing w:before="120"/>
        <w:ind w:firstLine="567"/>
        <w:jc w:val="both"/>
        <w:rPr>
          <w:i/>
          <w:spacing w:val="-2"/>
          <w:sz w:val="28"/>
          <w:szCs w:val="28"/>
        </w:rPr>
      </w:pPr>
      <w:proofErr w:type="spellStart"/>
      <w:r>
        <w:rPr>
          <w:i/>
          <w:spacing w:val="-2"/>
          <w:sz w:val="28"/>
          <w:szCs w:val="28"/>
        </w:rPr>
        <w:t>Căn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cứ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Luật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Hoạt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động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giám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sát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của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Quốc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hội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và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Hội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đồng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nhân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dân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ngày</w:t>
      </w:r>
      <w:proofErr w:type="spellEnd"/>
      <w:r>
        <w:rPr>
          <w:i/>
          <w:spacing w:val="-2"/>
          <w:sz w:val="28"/>
          <w:szCs w:val="28"/>
        </w:rPr>
        <w:t xml:space="preserve"> 20 </w:t>
      </w:r>
      <w:proofErr w:type="spellStart"/>
      <w:r>
        <w:rPr>
          <w:i/>
          <w:spacing w:val="-2"/>
          <w:sz w:val="28"/>
          <w:szCs w:val="28"/>
        </w:rPr>
        <w:t>tháng</w:t>
      </w:r>
      <w:proofErr w:type="spellEnd"/>
      <w:r>
        <w:rPr>
          <w:i/>
          <w:spacing w:val="-2"/>
          <w:sz w:val="28"/>
          <w:szCs w:val="28"/>
        </w:rPr>
        <w:t xml:space="preserve"> 11 </w:t>
      </w:r>
      <w:proofErr w:type="spellStart"/>
      <w:r>
        <w:rPr>
          <w:i/>
          <w:spacing w:val="-2"/>
          <w:sz w:val="28"/>
          <w:szCs w:val="28"/>
        </w:rPr>
        <w:t>năm</w:t>
      </w:r>
      <w:proofErr w:type="spellEnd"/>
      <w:r>
        <w:rPr>
          <w:i/>
          <w:spacing w:val="-2"/>
          <w:sz w:val="28"/>
          <w:szCs w:val="28"/>
        </w:rPr>
        <w:t xml:space="preserve"> 2015;</w:t>
      </w:r>
    </w:p>
    <w:p w:rsidR="009F634F" w:rsidRDefault="009F634F" w:rsidP="0016787F">
      <w:pPr>
        <w:spacing w:before="120"/>
        <w:ind w:firstLine="567"/>
        <w:jc w:val="both"/>
        <w:rPr>
          <w:i/>
          <w:spacing w:val="-2"/>
          <w:sz w:val="28"/>
          <w:szCs w:val="28"/>
        </w:rPr>
      </w:pPr>
      <w:proofErr w:type="spellStart"/>
      <w:r>
        <w:rPr>
          <w:i/>
          <w:spacing w:val="-2"/>
          <w:sz w:val="28"/>
          <w:szCs w:val="28"/>
        </w:rPr>
        <w:t>Căn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cứ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Nghị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quyết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số</w:t>
      </w:r>
      <w:proofErr w:type="spellEnd"/>
      <w:r>
        <w:rPr>
          <w:i/>
          <w:spacing w:val="-2"/>
          <w:sz w:val="28"/>
          <w:szCs w:val="28"/>
        </w:rPr>
        <w:t xml:space="preserve"> 1664/NQ-UBTVQH15 </w:t>
      </w:r>
      <w:proofErr w:type="spellStart"/>
      <w:r>
        <w:rPr>
          <w:i/>
          <w:spacing w:val="-2"/>
          <w:sz w:val="28"/>
          <w:szCs w:val="28"/>
        </w:rPr>
        <w:t>ngày</w:t>
      </w:r>
      <w:proofErr w:type="spellEnd"/>
      <w:r>
        <w:rPr>
          <w:i/>
          <w:spacing w:val="-2"/>
          <w:sz w:val="28"/>
          <w:szCs w:val="28"/>
        </w:rPr>
        <w:t xml:space="preserve"> 16 </w:t>
      </w:r>
      <w:proofErr w:type="spellStart"/>
      <w:r>
        <w:rPr>
          <w:i/>
          <w:spacing w:val="-2"/>
          <w:sz w:val="28"/>
          <w:szCs w:val="28"/>
        </w:rPr>
        <w:t>tháng</w:t>
      </w:r>
      <w:proofErr w:type="spellEnd"/>
      <w:r>
        <w:rPr>
          <w:i/>
          <w:spacing w:val="-2"/>
          <w:sz w:val="28"/>
          <w:szCs w:val="28"/>
        </w:rPr>
        <w:t xml:space="preserve"> 6 </w:t>
      </w:r>
      <w:proofErr w:type="spellStart"/>
      <w:r>
        <w:rPr>
          <w:i/>
          <w:spacing w:val="-2"/>
          <w:sz w:val="28"/>
          <w:szCs w:val="28"/>
        </w:rPr>
        <w:t>năm</w:t>
      </w:r>
      <w:proofErr w:type="spellEnd"/>
      <w:r>
        <w:rPr>
          <w:i/>
          <w:spacing w:val="-2"/>
          <w:sz w:val="28"/>
          <w:szCs w:val="28"/>
        </w:rPr>
        <w:t xml:space="preserve"> 2025 </w:t>
      </w:r>
      <w:proofErr w:type="spellStart"/>
      <w:r>
        <w:rPr>
          <w:i/>
          <w:spacing w:val="-2"/>
          <w:sz w:val="28"/>
          <w:szCs w:val="28"/>
        </w:rPr>
        <w:t>của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Ủy</w:t>
      </w:r>
      <w:proofErr w:type="spellEnd"/>
      <w:r>
        <w:rPr>
          <w:i/>
          <w:spacing w:val="-2"/>
          <w:sz w:val="28"/>
          <w:szCs w:val="28"/>
        </w:rPr>
        <w:t xml:space="preserve"> ban </w:t>
      </w:r>
      <w:proofErr w:type="spellStart"/>
      <w:r>
        <w:rPr>
          <w:i/>
          <w:spacing w:val="-2"/>
          <w:sz w:val="28"/>
          <w:szCs w:val="28"/>
        </w:rPr>
        <w:t>Thường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vụ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Quốc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hội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về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việc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sắp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xếp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các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đơn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vị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hành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chính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cấp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xã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của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tỉnh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Gia</w:t>
      </w:r>
      <w:proofErr w:type="spellEnd"/>
      <w:r>
        <w:rPr>
          <w:i/>
          <w:spacing w:val="-2"/>
          <w:sz w:val="28"/>
          <w:szCs w:val="28"/>
        </w:rPr>
        <w:t xml:space="preserve"> Lai </w:t>
      </w:r>
      <w:proofErr w:type="spellStart"/>
      <w:r>
        <w:rPr>
          <w:i/>
          <w:spacing w:val="-2"/>
          <w:sz w:val="28"/>
          <w:szCs w:val="28"/>
        </w:rPr>
        <w:t>năm</w:t>
      </w:r>
      <w:proofErr w:type="spellEnd"/>
      <w:r>
        <w:rPr>
          <w:i/>
          <w:spacing w:val="-2"/>
          <w:sz w:val="28"/>
          <w:szCs w:val="28"/>
        </w:rPr>
        <w:t xml:space="preserve"> 2025;</w:t>
      </w:r>
    </w:p>
    <w:p w:rsidR="009F634F" w:rsidRDefault="009F634F" w:rsidP="0016787F">
      <w:pPr>
        <w:shd w:val="clear" w:color="auto" w:fill="FFFFFF"/>
        <w:spacing w:before="120"/>
        <w:ind w:firstLine="567"/>
        <w:jc w:val="both"/>
        <w:rPr>
          <w:i/>
          <w:spacing w:val="-2"/>
          <w:sz w:val="28"/>
          <w:szCs w:val="28"/>
        </w:rPr>
      </w:pPr>
      <w:proofErr w:type="spellStart"/>
      <w:r>
        <w:rPr>
          <w:i/>
          <w:spacing w:val="-2"/>
          <w:sz w:val="28"/>
          <w:szCs w:val="28"/>
        </w:rPr>
        <w:t>Thực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hiện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Hướng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dẫn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số</w:t>
      </w:r>
      <w:proofErr w:type="spellEnd"/>
      <w:r>
        <w:rPr>
          <w:i/>
          <w:spacing w:val="-2"/>
          <w:sz w:val="28"/>
          <w:szCs w:val="28"/>
        </w:rPr>
        <w:t xml:space="preserve"> 1309/HD-UBTVQH15 </w:t>
      </w:r>
      <w:proofErr w:type="spellStart"/>
      <w:r>
        <w:rPr>
          <w:i/>
          <w:spacing w:val="-2"/>
          <w:sz w:val="28"/>
          <w:szCs w:val="28"/>
        </w:rPr>
        <w:t>ngày</w:t>
      </w:r>
      <w:proofErr w:type="spellEnd"/>
      <w:r>
        <w:rPr>
          <w:i/>
          <w:spacing w:val="-2"/>
          <w:sz w:val="28"/>
          <w:szCs w:val="28"/>
        </w:rPr>
        <w:t xml:space="preserve"> 11/6/2025 </w:t>
      </w:r>
      <w:proofErr w:type="spellStart"/>
      <w:r>
        <w:rPr>
          <w:i/>
          <w:spacing w:val="-2"/>
          <w:sz w:val="28"/>
          <w:szCs w:val="28"/>
        </w:rPr>
        <w:t>của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Ủy</w:t>
      </w:r>
      <w:proofErr w:type="spellEnd"/>
      <w:r>
        <w:rPr>
          <w:i/>
          <w:spacing w:val="-2"/>
          <w:sz w:val="28"/>
          <w:szCs w:val="28"/>
        </w:rPr>
        <w:t xml:space="preserve"> ban </w:t>
      </w:r>
      <w:proofErr w:type="spellStart"/>
      <w:r>
        <w:rPr>
          <w:i/>
          <w:spacing w:val="-2"/>
          <w:sz w:val="28"/>
          <w:szCs w:val="28"/>
        </w:rPr>
        <w:t>Thường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vụ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Quốc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hội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về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một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số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nội</w:t>
      </w:r>
      <w:proofErr w:type="spellEnd"/>
      <w:r>
        <w:rPr>
          <w:i/>
          <w:spacing w:val="-2"/>
          <w:sz w:val="28"/>
          <w:szCs w:val="28"/>
        </w:rPr>
        <w:t xml:space="preserve"> dung </w:t>
      </w:r>
      <w:proofErr w:type="spellStart"/>
      <w:r>
        <w:rPr>
          <w:i/>
          <w:spacing w:val="-2"/>
          <w:sz w:val="28"/>
          <w:szCs w:val="28"/>
        </w:rPr>
        <w:t>về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tổ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chức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và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hoạt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động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của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Đoàn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đại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biểu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Quốc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hội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khóa</w:t>
      </w:r>
      <w:proofErr w:type="spellEnd"/>
      <w:r>
        <w:rPr>
          <w:i/>
          <w:spacing w:val="-2"/>
          <w:sz w:val="28"/>
          <w:szCs w:val="28"/>
        </w:rPr>
        <w:t xml:space="preserve"> XV, </w:t>
      </w:r>
      <w:proofErr w:type="spellStart"/>
      <w:r>
        <w:rPr>
          <w:i/>
          <w:spacing w:val="-2"/>
          <w:sz w:val="28"/>
          <w:szCs w:val="28"/>
        </w:rPr>
        <w:t>Hội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đồng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nhân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dân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cấp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tỉnh</w:t>
      </w:r>
      <w:proofErr w:type="spellEnd"/>
      <w:r>
        <w:rPr>
          <w:i/>
          <w:spacing w:val="-2"/>
          <w:sz w:val="28"/>
          <w:szCs w:val="28"/>
        </w:rPr>
        <w:t xml:space="preserve">, </w:t>
      </w:r>
      <w:proofErr w:type="spellStart"/>
      <w:r>
        <w:rPr>
          <w:i/>
          <w:spacing w:val="-2"/>
          <w:sz w:val="28"/>
          <w:szCs w:val="28"/>
        </w:rPr>
        <w:t>cấp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xã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nhiệm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kỳ</w:t>
      </w:r>
      <w:proofErr w:type="spellEnd"/>
      <w:r>
        <w:rPr>
          <w:i/>
          <w:spacing w:val="-2"/>
          <w:sz w:val="28"/>
          <w:szCs w:val="28"/>
        </w:rPr>
        <w:t xml:space="preserve"> 2021-2026 </w:t>
      </w:r>
      <w:proofErr w:type="spellStart"/>
      <w:r>
        <w:rPr>
          <w:i/>
          <w:spacing w:val="-2"/>
          <w:sz w:val="28"/>
          <w:szCs w:val="28"/>
        </w:rPr>
        <w:t>sau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sắp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xếp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đơn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vị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hành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chính</w:t>
      </w:r>
      <w:proofErr w:type="spellEnd"/>
      <w:r>
        <w:rPr>
          <w:i/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</w:rPr>
        <w:t>năm</w:t>
      </w:r>
      <w:proofErr w:type="spellEnd"/>
      <w:r>
        <w:rPr>
          <w:i/>
          <w:spacing w:val="-2"/>
          <w:sz w:val="28"/>
          <w:szCs w:val="28"/>
        </w:rPr>
        <w:t xml:space="preserve"> 2025;</w:t>
      </w:r>
    </w:p>
    <w:p w:rsidR="009F634F" w:rsidRPr="00AD532A" w:rsidRDefault="009F634F" w:rsidP="0016787F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16787F">
        <w:rPr>
          <w:iCs/>
          <w:sz w:val="28"/>
          <w:szCs w:val="28"/>
          <w:lang w:val="vi-VN"/>
        </w:rPr>
        <w:t xml:space="preserve">Thường trực HĐND xã xây dựng </w:t>
      </w:r>
      <w:proofErr w:type="spellStart"/>
      <w:r w:rsidR="0016787F">
        <w:rPr>
          <w:iCs/>
          <w:sz w:val="28"/>
          <w:szCs w:val="28"/>
        </w:rPr>
        <w:t>dự</w:t>
      </w:r>
      <w:proofErr w:type="spellEnd"/>
      <w:r w:rsidR="0016787F">
        <w:rPr>
          <w:iCs/>
          <w:sz w:val="28"/>
          <w:szCs w:val="28"/>
        </w:rPr>
        <w:t xml:space="preserve"> </w:t>
      </w:r>
      <w:proofErr w:type="spellStart"/>
      <w:r w:rsidR="0016787F">
        <w:rPr>
          <w:iCs/>
          <w:sz w:val="28"/>
          <w:szCs w:val="28"/>
        </w:rPr>
        <w:t>thảo</w:t>
      </w:r>
      <w:proofErr w:type="spellEnd"/>
      <w:r w:rsidR="0016787F">
        <w:rPr>
          <w:iCs/>
          <w:sz w:val="28"/>
          <w:szCs w:val="28"/>
        </w:rPr>
        <w:t xml:space="preserve"> </w:t>
      </w:r>
      <w:r w:rsidR="00372616">
        <w:rPr>
          <w:noProof/>
          <w:sz w:val="28"/>
          <w:szCs w:val="28"/>
        </w:rPr>
        <w:t xml:space="preserve">Chương trình giám sát 06 tháng cuối năm 2025 của </w:t>
      </w:r>
      <w:r w:rsidR="0016787F" w:rsidRPr="0016787F">
        <w:rPr>
          <w:noProof/>
          <w:sz w:val="28"/>
          <w:szCs w:val="28"/>
        </w:rPr>
        <w:t>Hội đồng nhân dân xã Al Bá  khoá XII, nhiệm kỳ 2021-2026</w:t>
      </w:r>
      <w:r w:rsidRPr="0016787F">
        <w:rPr>
          <w:iCs/>
          <w:sz w:val="28"/>
          <w:szCs w:val="28"/>
          <w:lang w:val="vi-VN"/>
        </w:rPr>
        <w:t xml:space="preserve"> </w:t>
      </w:r>
      <w:r w:rsidR="0016787F" w:rsidRPr="00AD532A">
        <w:rPr>
          <w:i/>
          <w:iCs/>
          <w:sz w:val="28"/>
          <w:szCs w:val="28"/>
        </w:rPr>
        <w:t>(</w:t>
      </w:r>
      <w:proofErr w:type="spellStart"/>
      <w:r w:rsidR="0016787F" w:rsidRPr="00AD532A">
        <w:rPr>
          <w:i/>
          <w:iCs/>
          <w:sz w:val="28"/>
          <w:szCs w:val="28"/>
        </w:rPr>
        <w:t>có</w:t>
      </w:r>
      <w:proofErr w:type="spellEnd"/>
      <w:r w:rsidR="0016787F" w:rsidRPr="00AD532A">
        <w:rPr>
          <w:i/>
          <w:iCs/>
          <w:sz w:val="28"/>
          <w:szCs w:val="28"/>
        </w:rPr>
        <w:t xml:space="preserve"> </w:t>
      </w:r>
      <w:proofErr w:type="spellStart"/>
      <w:r w:rsidR="0016787F" w:rsidRPr="00AD532A">
        <w:rPr>
          <w:i/>
          <w:iCs/>
          <w:sz w:val="28"/>
          <w:szCs w:val="28"/>
        </w:rPr>
        <w:t>dự</w:t>
      </w:r>
      <w:proofErr w:type="spellEnd"/>
      <w:r w:rsidR="0016787F" w:rsidRPr="00AD532A">
        <w:rPr>
          <w:i/>
          <w:iCs/>
          <w:sz w:val="28"/>
          <w:szCs w:val="28"/>
        </w:rPr>
        <w:t xml:space="preserve"> </w:t>
      </w:r>
      <w:proofErr w:type="spellStart"/>
      <w:r w:rsidR="0016787F" w:rsidRPr="00AD532A">
        <w:rPr>
          <w:i/>
          <w:iCs/>
          <w:sz w:val="28"/>
          <w:szCs w:val="28"/>
        </w:rPr>
        <w:t>thảo</w:t>
      </w:r>
      <w:proofErr w:type="spellEnd"/>
      <w:r w:rsidR="0016787F" w:rsidRPr="00AD532A">
        <w:rPr>
          <w:i/>
          <w:iCs/>
          <w:sz w:val="28"/>
          <w:szCs w:val="28"/>
        </w:rPr>
        <w:t xml:space="preserve"> </w:t>
      </w:r>
      <w:proofErr w:type="spellStart"/>
      <w:r w:rsidR="00372616">
        <w:rPr>
          <w:i/>
          <w:iCs/>
          <w:sz w:val="28"/>
          <w:szCs w:val="28"/>
        </w:rPr>
        <w:t>Chương</w:t>
      </w:r>
      <w:proofErr w:type="spellEnd"/>
      <w:r w:rsidR="00372616">
        <w:rPr>
          <w:i/>
          <w:iCs/>
          <w:sz w:val="28"/>
          <w:szCs w:val="28"/>
        </w:rPr>
        <w:t xml:space="preserve"> </w:t>
      </w:r>
      <w:proofErr w:type="spellStart"/>
      <w:r w:rsidR="00372616">
        <w:rPr>
          <w:i/>
          <w:iCs/>
          <w:sz w:val="28"/>
          <w:szCs w:val="28"/>
        </w:rPr>
        <w:t>trình</w:t>
      </w:r>
      <w:proofErr w:type="spellEnd"/>
      <w:r w:rsidR="0016787F" w:rsidRPr="00AD532A">
        <w:rPr>
          <w:i/>
          <w:iCs/>
          <w:sz w:val="28"/>
          <w:szCs w:val="28"/>
        </w:rPr>
        <w:t xml:space="preserve"> </w:t>
      </w:r>
      <w:proofErr w:type="spellStart"/>
      <w:r w:rsidR="0016787F" w:rsidRPr="00AD532A">
        <w:rPr>
          <w:i/>
          <w:iCs/>
          <w:sz w:val="28"/>
          <w:szCs w:val="28"/>
        </w:rPr>
        <w:t>kèm</w:t>
      </w:r>
      <w:proofErr w:type="spellEnd"/>
      <w:r w:rsidR="0016787F" w:rsidRPr="00AD532A">
        <w:rPr>
          <w:i/>
          <w:iCs/>
          <w:sz w:val="28"/>
          <w:szCs w:val="28"/>
        </w:rPr>
        <w:t xml:space="preserve"> </w:t>
      </w:r>
      <w:proofErr w:type="spellStart"/>
      <w:r w:rsidR="0016787F" w:rsidRPr="00AD532A">
        <w:rPr>
          <w:i/>
          <w:iCs/>
          <w:sz w:val="28"/>
          <w:szCs w:val="28"/>
        </w:rPr>
        <w:t>theo</w:t>
      </w:r>
      <w:proofErr w:type="spellEnd"/>
      <w:r w:rsidR="0016787F" w:rsidRPr="00AD532A">
        <w:rPr>
          <w:i/>
          <w:iCs/>
          <w:sz w:val="28"/>
          <w:szCs w:val="28"/>
        </w:rPr>
        <w:t>).</w:t>
      </w:r>
    </w:p>
    <w:p w:rsidR="009F634F" w:rsidRPr="00245D98" w:rsidRDefault="009F634F" w:rsidP="009F634F">
      <w:pPr>
        <w:spacing w:before="120" w:after="120"/>
        <w:ind w:firstLine="709"/>
        <w:jc w:val="both"/>
        <w:rPr>
          <w:spacing w:val="2"/>
          <w:sz w:val="28"/>
          <w:szCs w:val="28"/>
          <w:lang w:val="vi-VN"/>
        </w:rPr>
      </w:pPr>
      <w:r w:rsidRPr="00245D98">
        <w:rPr>
          <w:spacing w:val="2"/>
          <w:sz w:val="28"/>
          <w:szCs w:val="28"/>
          <w:lang w:val="vi-VN"/>
        </w:rPr>
        <w:t>Thường trực HĐND xã trình HĐND xã khóa X</w:t>
      </w:r>
      <w:r w:rsidRPr="00245D98">
        <w:rPr>
          <w:spacing w:val="2"/>
          <w:sz w:val="28"/>
          <w:szCs w:val="28"/>
        </w:rPr>
        <w:t>II</w:t>
      </w:r>
      <w:r w:rsidRPr="00245D98">
        <w:rPr>
          <w:spacing w:val="2"/>
          <w:sz w:val="28"/>
          <w:szCs w:val="28"/>
          <w:lang w:val="vi-VN"/>
        </w:rPr>
        <w:t xml:space="preserve">, kỳ họp thứ </w:t>
      </w:r>
      <w:r w:rsidR="00245D98">
        <w:rPr>
          <w:spacing w:val="2"/>
          <w:sz w:val="28"/>
          <w:szCs w:val="28"/>
        </w:rPr>
        <w:t>H</w:t>
      </w:r>
      <w:r w:rsidR="00AD532A" w:rsidRPr="00245D98">
        <w:rPr>
          <w:spacing w:val="2"/>
          <w:sz w:val="28"/>
          <w:szCs w:val="28"/>
        </w:rPr>
        <w:t>ai</w:t>
      </w:r>
      <w:r w:rsidRPr="00245D98">
        <w:rPr>
          <w:spacing w:val="2"/>
          <w:sz w:val="28"/>
          <w:szCs w:val="28"/>
          <w:lang w:val="vi-VN"/>
        </w:rPr>
        <w:t xml:space="preserve"> </w:t>
      </w:r>
      <w:r w:rsidR="00D72832">
        <w:rPr>
          <w:spacing w:val="2"/>
          <w:sz w:val="28"/>
          <w:szCs w:val="28"/>
        </w:rPr>
        <w:t>(</w:t>
      </w:r>
      <w:proofErr w:type="spellStart"/>
      <w:r w:rsidR="00D72832">
        <w:rPr>
          <w:spacing w:val="2"/>
          <w:sz w:val="28"/>
          <w:szCs w:val="28"/>
        </w:rPr>
        <w:t>Kỳ</w:t>
      </w:r>
      <w:proofErr w:type="spellEnd"/>
      <w:r w:rsidR="00D72832">
        <w:rPr>
          <w:spacing w:val="2"/>
          <w:sz w:val="28"/>
          <w:szCs w:val="28"/>
        </w:rPr>
        <w:t xml:space="preserve"> </w:t>
      </w:r>
      <w:proofErr w:type="spellStart"/>
      <w:r w:rsidR="00D72832">
        <w:rPr>
          <w:spacing w:val="2"/>
          <w:sz w:val="28"/>
          <w:szCs w:val="28"/>
        </w:rPr>
        <w:t>họp</w:t>
      </w:r>
      <w:proofErr w:type="spellEnd"/>
      <w:r w:rsidR="00D72832">
        <w:rPr>
          <w:spacing w:val="2"/>
          <w:sz w:val="28"/>
          <w:szCs w:val="28"/>
        </w:rPr>
        <w:t xml:space="preserve"> </w:t>
      </w:r>
      <w:proofErr w:type="spellStart"/>
      <w:r w:rsidR="00D72832">
        <w:rPr>
          <w:spacing w:val="2"/>
          <w:sz w:val="28"/>
          <w:szCs w:val="28"/>
        </w:rPr>
        <w:t>chuyên</w:t>
      </w:r>
      <w:proofErr w:type="spellEnd"/>
      <w:r w:rsidR="00D72832">
        <w:rPr>
          <w:spacing w:val="2"/>
          <w:sz w:val="28"/>
          <w:szCs w:val="28"/>
        </w:rPr>
        <w:t xml:space="preserve"> </w:t>
      </w:r>
      <w:proofErr w:type="spellStart"/>
      <w:r w:rsidR="00D72832">
        <w:rPr>
          <w:spacing w:val="2"/>
          <w:sz w:val="28"/>
          <w:szCs w:val="28"/>
        </w:rPr>
        <w:t>đề</w:t>
      </w:r>
      <w:proofErr w:type="spellEnd"/>
      <w:r w:rsidR="00D72832">
        <w:rPr>
          <w:spacing w:val="2"/>
          <w:sz w:val="28"/>
          <w:szCs w:val="28"/>
        </w:rPr>
        <w:t xml:space="preserve">) </w:t>
      </w:r>
      <w:r w:rsidRPr="00245D98">
        <w:rPr>
          <w:spacing w:val="2"/>
          <w:sz w:val="28"/>
          <w:szCs w:val="28"/>
          <w:lang w:val="vi-VN"/>
        </w:rPr>
        <w:t>xem xét và quyết định./.</w:t>
      </w:r>
    </w:p>
    <w:p w:rsidR="004B2B94" w:rsidRPr="004B2B94" w:rsidRDefault="004B2B94" w:rsidP="009F634F">
      <w:pPr>
        <w:spacing w:before="120" w:after="120"/>
        <w:ind w:firstLine="709"/>
        <w:jc w:val="both"/>
        <w:rPr>
          <w:sz w:val="12"/>
          <w:szCs w:val="28"/>
          <w:lang w:val="vi-VN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9F634F" w:rsidTr="009F634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4F" w:rsidRPr="00AD532A" w:rsidRDefault="00372616" w:rsidP="00AD532A">
            <w:pPr>
              <w:spacing w:line="280" w:lineRule="exact"/>
              <w:rPr>
                <w:color w:val="000000"/>
                <w:sz w:val="22"/>
              </w:rPr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</w:p>
          <w:p w:rsidR="00372616" w:rsidRDefault="00AD532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proofErr w:type="spellStart"/>
            <w:r w:rsidR="00157380">
              <w:rPr>
                <w:color w:val="000000"/>
                <w:sz w:val="22"/>
              </w:rPr>
              <w:t>Như</w:t>
            </w:r>
            <w:proofErr w:type="spellEnd"/>
            <w:r w:rsidR="00157380">
              <w:rPr>
                <w:color w:val="000000"/>
                <w:sz w:val="22"/>
              </w:rPr>
              <w:t xml:space="preserve"> </w:t>
            </w:r>
            <w:proofErr w:type="spellStart"/>
            <w:r w:rsidR="00157380">
              <w:rPr>
                <w:color w:val="000000"/>
                <w:sz w:val="22"/>
              </w:rPr>
              <w:t>kính</w:t>
            </w:r>
            <w:proofErr w:type="spellEnd"/>
            <w:r w:rsidR="00157380">
              <w:rPr>
                <w:color w:val="000000"/>
                <w:sz w:val="22"/>
              </w:rPr>
              <w:t xml:space="preserve"> </w:t>
            </w:r>
            <w:proofErr w:type="spellStart"/>
            <w:r w:rsidR="00157380">
              <w:rPr>
                <w:color w:val="000000"/>
                <w:sz w:val="22"/>
              </w:rPr>
              <w:t>gửi</w:t>
            </w:r>
            <w:proofErr w:type="spellEnd"/>
            <w:r w:rsidR="00157380">
              <w:rPr>
                <w:color w:val="000000"/>
                <w:sz w:val="22"/>
              </w:rPr>
              <w:t>;</w:t>
            </w:r>
            <w:r w:rsidR="00372616">
              <w:rPr>
                <w:color w:val="000000"/>
                <w:sz w:val="22"/>
              </w:rPr>
              <w:t xml:space="preserve"> </w:t>
            </w:r>
          </w:p>
          <w:p w:rsidR="00372616" w:rsidRDefault="0037261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TT </w:t>
            </w:r>
            <w:proofErr w:type="spellStart"/>
            <w:r>
              <w:rPr>
                <w:color w:val="000000"/>
                <w:sz w:val="22"/>
              </w:rPr>
              <w:t>Đảng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uỷ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xã</w:t>
            </w:r>
            <w:proofErr w:type="spellEnd"/>
            <w:r>
              <w:rPr>
                <w:color w:val="000000"/>
                <w:sz w:val="22"/>
              </w:rPr>
              <w:t>;</w:t>
            </w:r>
          </w:p>
          <w:p w:rsidR="00372616" w:rsidRDefault="0037261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TT HĐND </w:t>
            </w:r>
            <w:proofErr w:type="spellStart"/>
            <w:r>
              <w:rPr>
                <w:color w:val="000000"/>
                <w:sz w:val="22"/>
              </w:rPr>
              <w:t>xã</w:t>
            </w:r>
            <w:proofErr w:type="spellEnd"/>
            <w:r>
              <w:rPr>
                <w:color w:val="000000"/>
                <w:sz w:val="22"/>
              </w:rPr>
              <w:t>;</w:t>
            </w:r>
          </w:p>
          <w:p w:rsidR="00AD532A" w:rsidRDefault="0037261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</w:rPr>
              <w:t>Các</w:t>
            </w:r>
            <w:proofErr w:type="spellEnd"/>
            <w:r>
              <w:rPr>
                <w:color w:val="000000"/>
                <w:sz w:val="22"/>
              </w:rPr>
              <w:t xml:space="preserve"> Ban </w:t>
            </w:r>
            <w:proofErr w:type="spellStart"/>
            <w:r>
              <w:rPr>
                <w:color w:val="000000"/>
                <w:sz w:val="22"/>
              </w:rPr>
              <w:t>của</w:t>
            </w:r>
            <w:proofErr w:type="spellEnd"/>
            <w:r>
              <w:rPr>
                <w:color w:val="000000"/>
                <w:sz w:val="22"/>
              </w:rPr>
              <w:t xml:space="preserve"> HĐND </w:t>
            </w:r>
            <w:proofErr w:type="spellStart"/>
            <w:r>
              <w:rPr>
                <w:color w:val="000000"/>
                <w:sz w:val="22"/>
              </w:rPr>
              <w:t>xã</w:t>
            </w:r>
            <w:proofErr w:type="spellEnd"/>
            <w:r>
              <w:rPr>
                <w:color w:val="000000"/>
                <w:sz w:val="22"/>
              </w:rPr>
              <w:t>;</w:t>
            </w:r>
          </w:p>
          <w:p w:rsidR="009F634F" w:rsidRDefault="009F634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</w:rPr>
              <w:t>Lưu</w:t>
            </w:r>
            <w:proofErr w:type="spellEnd"/>
            <w:r>
              <w:rPr>
                <w:color w:val="000000"/>
                <w:sz w:val="22"/>
              </w:rPr>
              <w:t>: VT</w:t>
            </w:r>
            <w:r w:rsidR="00372616">
              <w:rPr>
                <w:color w:val="000000"/>
                <w:sz w:val="22"/>
              </w:rPr>
              <w:t>, HĐ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4F" w:rsidRPr="004B2B94" w:rsidRDefault="009F634F">
            <w:pPr>
              <w:jc w:val="center"/>
              <w:rPr>
                <w:b/>
                <w:bCs/>
                <w:sz w:val="34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TM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. THƯỜNG TRỰC HĐND </w:t>
            </w:r>
            <w:r>
              <w:rPr>
                <w:b/>
                <w:bCs/>
                <w:sz w:val="28"/>
                <w:szCs w:val="28"/>
              </w:rPr>
              <w:br/>
            </w:r>
            <w:r w:rsidR="00D72832">
              <w:rPr>
                <w:b/>
                <w:bCs/>
                <w:sz w:val="28"/>
                <w:szCs w:val="28"/>
              </w:rPr>
              <w:t xml:space="preserve">KT. 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CHỦ TỊCH </w:t>
            </w:r>
            <w:r>
              <w:rPr>
                <w:b/>
                <w:bCs/>
                <w:sz w:val="28"/>
                <w:szCs w:val="28"/>
              </w:rPr>
              <w:br/>
            </w:r>
            <w:r w:rsidR="00D72832">
              <w:rPr>
                <w:b/>
                <w:bCs/>
                <w:sz w:val="28"/>
                <w:szCs w:val="28"/>
              </w:rPr>
              <w:t>PHÓ CHỦ TỊCH</w:t>
            </w:r>
            <w:r>
              <w:rPr>
                <w:b/>
                <w:bCs/>
                <w:sz w:val="28"/>
                <w:szCs w:val="28"/>
              </w:rPr>
              <w:br/>
            </w:r>
          </w:p>
          <w:p w:rsidR="009F634F" w:rsidRDefault="009F634F">
            <w:pPr>
              <w:jc w:val="center"/>
              <w:rPr>
                <w:b/>
                <w:bCs/>
              </w:rPr>
            </w:pPr>
          </w:p>
          <w:p w:rsidR="009F634F" w:rsidRDefault="009F634F">
            <w:pPr>
              <w:jc w:val="center"/>
              <w:rPr>
                <w:b/>
                <w:bCs/>
                <w:lang w:val="vi-VN"/>
              </w:rPr>
            </w:pPr>
          </w:p>
          <w:p w:rsidR="009F634F" w:rsidRPr="00D72832" w:rsidRDefault="009F634F" w:rsidP="00D72832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br/>
            </w:r>
            <w:r w:rsidR="00D72832">
              <w:rPr>
                <w:b/>
                <w:bCs/>
                <w:sz w:val="28"/>
                <w:szCs w:val="28"/>
              </w:rPr>
              <w:t xml:space="preserve">            </w:t>
            </w:r>
            <w:r w:rsidR="00D72832">
              <w:rPr>
                <w:b/>
                <w:bCs/>
                <w:sz w:val="28"/>
                <w:szCs w:val="28"/>
                <w:lang w:val="vi-VN"/>
              </w:rPr>
              <w:t xml:space="preserve">   </w:t>
            </w:r>
            <w:proofErr w:type="spellStart"/>
            <w:r w:rsidR="00D72832">
              <w:rPr>
                <w:b/>
                <w:bCs/>
                <w:sz w:val="28"/>
                <w:szCs w:val="28"/>
              </w:rPr>
              <w:t>Nguyễn</w:t>
            </w:r>
            <w:proofErr w:type="spellEnd"/>
            <w:r w:rsidR="00D728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72832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="00D728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72832">
              <w:rPr>
                <w:b/>
                <w:bCs/>
                <w:sz w:val="28"/>
                <w:szCs w:val="28"/>
              </w:rPr>
              <w:t>Thảo</w:t>
            </w:r>
            <w:proofErr w:type="spellEnd"/>
          </w:p>
        </w:tc>
      </w:tr>
    </w:tbl>
    <w:p w:rsidR="009F634F" w:rsidRDefault="009F634F" w:rsidP="009F634F">
      <w:pPr>
        <w:spacing w:before="120" w:after="100" w:afterAutospacing="1"/>
      </w:pPr>
      <w:r>
        <w:t> </w:t>
      </w:r>
    </w:p>
    <w:sectPr w:rsidR="009F634F" w:rsidSect="009F634F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4A14"/>
    <w:multiLevelType w:val="hybridMultilevel"/>
    <w:tmpl w:val="E6B09036"/>
    <w:lvl w:ilvl="0" w:tplc="E97270C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6C"/>
    <w:rsid w:val="00157380"/>
    <w:rsid w:val="0016787F"/>
    <w:rsid w:val="00245D98"/>
    <w:rsid w:val="00372616"/>
    <w:rsid w:val="004B2B94"/>
    <w:rsid w:val="005122C8"/>
    <w:rsid w:val="006B2955"/>
    <w:rsid w:val="00730E6C"/>
    <w:rsid w:val="00736EB5"/>
    <w:rsid w:val="008C1E5C"/>
    <w:rsid w:val="009F634F"/>
    <w:rsid w:val="00AD532A"/>
    <w:rsid w:val="00B03413"/>
    <w:rsid w:val="00BF4A59"/>
    <w:rsid w:val="00D72832"/>
    <w:rsid w:val="00EC43F7"/>
    <w:rsid w:val="00F0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DC4F"/>
  <w15:chartTrackingRefBased/>
  <w15:docId w15:val="{DF047C81-EAD4-43A9-941D-31EBF7C1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F634F"/>
    <w:pPr>
      <w:spacing w:before="100" w:beforeAutospacing="1" w:after="100" w:afterAutospacing="1"/>
    </w:pPr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2025-07-06T09:33:00Z</dcterms:created>
  <dcterms:modified xsi:type="dcterms:W3CDTF">2025-07-11T09:14:00Z</dcterms:modified>
</cp:coreProperties>
</file>